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4F326D" w14:textId="77777777" w:rsidR="0019544F" w:rsidRDefault="00CA3644">
      <w:pPr>
        <w:pStyle w:val="Default"/>
        <w:jc w:val="center"/>
        <w:rPr>
          <w:rFonts w:ascii="Verdana" w:hAnsi="Verdana"/>
          <w:color w:val="BF0000"/>
          <w:sz w:val="40"/>
          <w:szCs w:val="40"/>
          <w:u w:color="BF0000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8B6B35D" wp14:editId="140BFCE9">
            <wp:simplePos x="0" y="0"/>
            <wp:positionH relativeFrom="page">
              <wp:posOffset>1427952</wp:posOffset>
            </wp:positionH>
            <wp:positionV relativeFrom="page">
              <wp:posOffset>914400</wp:posOffset>
            </wp:positionV>
            <wp:extent cx="4903793" cy="1907577"/>
            <wp:effectExtent l="0" t="0" r="0" b="0"/>
            <wp:wrapTopAndBottom distT="152400" distB="152400"/>
            <wp:docPr id="1073741825" name="officeArt object" descr="horiz-color-10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riz-color-1000px.jpg" descr="horiz-color-1000px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793" cy="1907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AF22F84" wp14:editId="2815AFA0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5734654" cy="2405215"/>
            <wp:effectExtent l="0" t="0" r="0" b="0"/>
            <wp:wrapNone/>
            <wp:docPr id="1073741826" name="officeArt object" descr="Upper Ro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pper Room.jpg" descr="Upper Room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54" cy="240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4E73E3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48"/>
          <w:szCs w:val="48"/>
          <w:u w:color="0068D8"/>
        </w:rPr>
      </w:pPr>
      <w:r>
        <w:rPr>
          <w:rFonts w:ascii="Helvetica" w:hAnsi="Helvetica"/>
          <w:b/>
          <w:bCs/>
          <w:color w:val="929292"/>
          <w:sz w:val="48"/>
          <w:szCs w:val="48"/>
          <w:u w:color="0068D8"/>
        </w:rPr>
        <w:t>WHAT IS THE UPPER ROOM?</w:t>
      </w:r>
    </w:p>
    <w:p w14:paraId="56C0A1B5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i/>
          <w:iCs/>
          <w:color w:val="929292"/>
          <w:sz w:val="32"/>
          <w:szCs w:val="32"/>
          <w:u w:color="929292"/>
        </w:rPr>
      </w:pPr>
      <w:r>
        <w:rPr>
          <w:rFonts w:ascii="Helvetica" w:hAnsi="Helvetica"/>
          <w:i/>
          <w:iCs/>
          <w:color w:val="929292"/>
          <w:sz w:val="32"/>
          <w:szCs w:val="32"/>
          <w:u w:color="929292"/>
        </w:rPr>
        <w:t>A Mid-Week Gathering Open to All</w:t>
      </w:r>
    </w:p>
    <w:p w14:paraId="37087937" w14:textId="77777777" w:rsidR="0019544F" w:rsidRDefault="0019544F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16"/>
          <w:szCs w:val="16"/>
          <w:u w:color="929292"/>
        </w:rPr>
      </w:pPr>
    </w:p>
    <w:p w14:paraId="5B1F125D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48"/>
          <w:szCs w:val="48"/>
          <w:u w:color="929292"/>
        </w:rPr>
      </w:pPr>
      <w:r>
        <w:rPr>
          <w:rFonts w:ascii="Helvetica" w:hAnsi="Helvetica"/>
          <w:b/>
          <w:bCs/>
          <w:color w:val="929292"/>
          <w:sz w:val="48"/>
          <w:szCs w:val="48"/>
          <w:u w:color="929292"/>
        </w:rPr>
        <w:t xml:space="preserve">WHERE? </w:t>
      </w:r>
    </w:p>
    <w:p w14:paraId="52105C64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i/>
          <w:iCs/>
          <w:color w:val="929292"/>
          <w:sz w:val="32"/>
          <w:szCs w:val="32"/>
          <w:u w:color="929292"/>
        </w:rPr>
      </w:pPr>
      <w:r>
        <w:rPr>
          <w:rFonts w:ascii="Helvetica" w:hAnsi="Helvetica"/>
          <w:i/>
          <w:iCs/>
          <w:color w:val="929292"/>
          <w:sz w:val="32"/>
          <w:szCs w:val="32"/>
          <w:u w:color="929292"/>
        </w:rPr>
        <w:t>Upstairs @ Gryphon Café (Light Dinner Provided)</w:t>
      </w:r>
    </w:p>
    <w:p w14:paraId="58B543AA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i/>
          <w:iCs/>
          <w:color w:val="929292"/>
          <w:sz w:val="32"/>
          <w:szCs w:val="32"/>
          <w:u w:color="929292"/>
        </w:rPr>
      </w:pPr>
      <w:r>
        <w:rPr>
          <w:rFonts w:ascii="Helvetica" w:hAnsi="Helvetica"/>
          <w:i/>
          <w:iCs/>
          <w:color w:val="929292"/>
          <w:sz w:val="32"/>
          <w:szCs w:val="32"/>
          <w:u w:color="929292"/>
        </w:rPr>
        <w:t xml:space="preserve">Free Parking Available in Santander Bank Lot </w:t>
      </w:r>
    </w:p>
    <w:p w14:paraId="3CF1BAB5" w14:textId="77777777" w:rsidR="0019544F" w:rsidRDefault="0019544F">
      <w:pPr>
        <w:pStyle w:val="Default"/>
        <w:jc w:val="center"/>
        <w:rPr>
          <w:rFonts w:ascii="Helvetica" w:eastAsia="Helvetica" w:hAnsi="Helvetica" w:cs="Helvetica"/>
          <w:i/>
          <w:iCs/>
          <w:color w:val="929292"/>
          <w:sz w:val="16"/>
          <w:szCs w:val="16"/>
          <w:u w:color="929292"/>
        </w:rPr>
      </w:pPr>
    </w:p>
    <w:p w14:paraId="20948573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48"/>
          <w:szCs w:val="48"/>
          <w:u w:color="929292"/>
        </w:rPr>
      </w:pPr>
      <w:r>
        <w:rPr>
          <w:rFonts w:ascii="Helvetica" w:hAnsi="Helvetica"/>
          <w:b/>
          <w:bCs/>
          <w:color w:val="929292"/>
          <w:sz w:val="48"/>
          <w:szCs w:val="48"/>
          <w:u w:color="929292"/>
        </w:rPr>
        <w:t>WHEN?</w:t>
      </w:r>
    </w:p>
    <w:p w14:paraId="7CD0627E" w14:textId="2983CB92" w:rsidR="0019544F" w:rsidRPr="00475C68" w:rsidRDefault="00CA3644">
      <w:pPr>
        <w:pStyle w:val="Default"/>
        <w:jc w:val="center"/>
        <w:rPr>
          <w:rFonts w:ascii="Helvetica" w:eastAsia="Helvetica" w:hAnsi="Helvetica" w:cs="Helvetica"/>
          <w:b/>
          <w:i/>
          <w:iCs/>
          <w:color w:val="auto"/>
          <w:sz w:val="32"/>
          <w:szCs w:val="32"/>
          <w:u w:color="929292"/>
        </w:rPr>
      </w:pPr>
      <w:r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 xml:space="preserve">Wednesday </w:t>
      </w:r>
      <w:r w:rsidR="00940BA8"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 xml:space="preserve">March </w:t>
      </w:r>
      <w:r w:rsidR="00553D26"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>27th</w:t>
      </w:r>
      <w:r w:rsidR="008648FE"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 xml:space="preserve"> </w:t>
      </w:r>
      <w:r w:rsidR="001606F6"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 xml:space="preserve"> -</w:t>
      </w:r>
      <w:r w:rsidR="008648FE"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 xml:space="preserve"> </w:t>
      </w:r>
      <w:r w:rsidRPr="00475C68">
        <w:rPr>
          <w:rFonts w:ascii="Helvetica" w:hAnsi="Helvetica"/>
          <w:b/>
          <w:i/>
          <w:iCs/>
          <w:color w:val="auto"/>
          <w:sz w:val="32"/>
          <w:szCs w:val="32"/>
          <w:u w:color="929292"/>
        </w:rPr>
        <w:t>6-7 PM</w:t>
      </w:r>
    </w:p>
    <w:p w14:paraId="615F742E" w14:textId="77777777" w:rsidR="0019544F" w:rsidRDefault="0019544F">
      <w:pPr>
        <w:pStyle w:val="Default"/>
        <w:jc w:val="center"/>
        <w:rPr>
          <w:rFonts w:ascii="Helvetica" w:eastAsia="Helvetica" w:hAnsi="Helvetica" w:cs="Helvetica"/>
          <w:i/>
          <w:iCs/>
          <w:color w:val="929292"/>
          <w:sz w:val="32"/>
          <w:szCs w:val="32"/>
          <w:u w:color="929292"/>
        </w:rPr>
      </w:pPr>
    </w:p>
    <w:p w14:paraId="25F90505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48"/>
          <w:szCs w:val="48"/>
          <w:u w:color="929292"/>
        </w:rPr>
      </w:pPr>
      <w:r>
        <w:rPr>
          <w:rFonts w:ascii="Helvetica" w:hAnsi="Helvetica"/>
          <w:b/>
          <w:bCs/>
          <w:color w:val="929292"/>
          <w:sz w:val="48"/>
          <w:szCs w:val="48"/>
          <w:u w:color="929292"/>
        </w:rPr>
        <w:t>THIS WEEK’S TOPIC</w:t>
      </w:r>
    </w:p>
    <w:p w14:paraId="5D425167" w14:textId="77777777" w:rsidR="0019544F" w:rsidRDefault="0019544F">
      <w:pPr>
        <w:pStyle w:val="Default"/>
        <w:jc w:val="center"/>
        <w:rPr>
          <w:rFonts w:ascii="Helvetica" w:eastAsia="Helvetica" w:hAnsi="Helvetica" w:cs="Helvetica"/>
          <w:b/>
          <w:bCs/>
          <w:color w:val="929292"/>
          <w:sz w:val="10"/>
          <w:szCs w:val="10"/>
          <w:u w:color="929292"/>
        </w:rPr>
      </w:pPr>
    </w:p>
    <w:p w14:paraId="756E1DED" w14:textId="73F055E3" w:rsidR="00940BA8" w:rsidRPr="00553D26" w:rsidRDefault="00553D26">
      <w:pPr>
        <w:pStyle w:val="Default"/>
        <w:jc w:val="center"/>
        <w:rPr>
          <w:rFonts w:ascii="Helvetica" w:eastAsia="Helvetica" w:hAnsi="Helvetica" w:cs="Helvetica"/>
          <w:b/>
          <w:bCs/>
          <w:i/>
          <w:iCs/>
          <w:color w:val="BF0000"/>
          <w:sz w:val="56"/>
          <w:szCs w:val="56"/>
          <w:u w:color="BF0000"/>
        </w:rPr>
      </w:pPr>
      <w:r w:rsidRPr="00553D26">
        <w:rPr>
          <w:rFonts w:ascii="Helvetica" w:hAnsi="Helvetica"/>
          <w:b/>
          <w:bCs/>
          <w:i/>
          <w:iCs/>
          <w:color w:val="BF0000"/>
          <w:sz w:val="56"/>
          <w:szCs w:val="56"/>
          <w:u w:color="BF0000"/>
        </w:rPr>
        <w:t>Is There Power in Forgiveness?</w:t>
      </w:r>
    </w:p>
    <w:p w14:paraId="7CCEFC8C" w14:textId="77777777" w:rsidR="0019544F" w:rsidRDefault="0019544F">
      <w:pPr>
        <w:pStyle w:val="Default"/>
        <w:jc w:val="center"/>
        <w:rPr>
          <w:rFonts w:ascii="Verdana" w:eastAsia="Verdana" w:hAnsi="Verdana" w:cs="Verdana"/>
          <w:color w:val="BF0000"/>
          <w:sz w:val="32"/>
          <w:szCs w:val="32"/>
          <w:u w:color="BF0000"/>
        </w:rPr>
      </w:pPr>
    </w:p>
    <w:p w14:paraId="2BBB7681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i/>
          <w:iCs/>
          <w:sz w:val="38"/>
          <w:szCs w:val="38"/>
        </w:rPr>
      </w:pPr>
      <w:r>
        <w:rPr>
          <w:rFonts w:ascii="Helvetica" w:hAnsi="Helvetica"/>
          <w:i/>
          <w:iCs/>
          <w:sz w:val="38"/>
          <w:szCs w:val="38"/>
        </w:rPr>
        <w:t xml:space="preserve">Bring questions. Bring doubts. Bring experience. </w:t>
      </w:r>
    </w:p>
    <w:p w14:paraId="51BDFF37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sz w:val="38"/>
          <w:szCs w:val="38"/>
        </w:rPr>
      </w:pPr>
      <w:r>
        <w:rPr>
          <w:rFonts w:ascii="Helvetica" w:hAnsi="Helvetica"/>
          <w:i/>
          <w:iCs/>
          <w:sz w:val="38"/>
          <w:szCs w:val="38"/>
        </w:rPr>
        <w:t>Bring yourself</w:t>
      </w:r>
      <w:r>
        <w:rPr>
          <w:rFonts w:ascii="Helvetica" w:hAnsi="Helvetica"/>
          <w:sz w:val="38"/>
          <w:szCs w:val="38"/>
        </w:rPr>
        <w:t>.</w:t>
      </w:r>
    </w:p>
    <w:p w14:paraId="00F4BE58" w14:textId="77777777" w:rsidR="0019544F" w:rsidRDefault="0019544F">
      <w:pPr>
        <w:pStyle w:val="Default"/>
        <w:jc w:val="center"/>
        <w:rPr>
          <w:rFonts w:ascii="Helvetica" w:eastAsia="Helvetica" w:hAnsi="Helvetica" w:cs="Helvetica"/>
          <w:sz w:val="38"/>
          <w:szCs w:val="38"/>
        </w:rPr>
      </w:pPr>
    </w:p>
    <w:p w14:paraId="4836F5E2" w14:textId="77777777" w:rsidR="0019544F" w:rsidRDefault="0019544F">
      <w:pPr>
        <w:pStyle w:val="Default"/>
        <w:rPr>
          <w:rFonts w:ascii="Helvetica" w:eastAsia="Helvetica" w:hAnsi="Helvetica" w:cs="Helvetica"/>
          <w:sz w:val="18"/>
          <w:szCs w:val="18"/>
        </w:rPr>
      </w:pPr>
    </w:p>
    <w:p w14:paraId="7F83B69E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color w:val="818181"/>
          <w:u w:color="818181"/>
        </w:rPr>
      </w:pPr>
      <w:r>
        <w:rPr>
          <w:rFonts w:ascii="Helvetica" w:hAnsi="Helvetica"/>
          <w:color w:val="818181"/>
          <w:u w:color="818181"/>
        </w:rPr>
        <w:t xml:space="preserve">Hosted by Christ Church, </w:t>
      </w:r>
      <w:proofErr w:type="spellStart"/>
      <w:r>
        <w:rPr>
          <w:rFonts w:ascii="Helvetica" w:hAnsi="Helvetica"/>
          <w:color w:val="818181"/>
          <w:u w:color="818181"/>
        </w:rPr>
        <w:t>Ithan</w:t>
      </w:r>
      <w:proofErr w:type="spellEnd"/>
      <w:r>
        <w:rPr>
          <w:rFonts w:ascii="Helvetica" w:hAnsi="Helvetica"/>
          <w:color w:val="818181"/>
          <w:u w:color="818181"/>
        </w:rPr>
        <w:t xml:space="preserve"> &amp; St. Martin’s, Radnor Episcopal Churches and open to all.</w:t>
      </w:r>
    </w:p>
    <w:p w14:paraId="7B01B6B1" w14:textId="77777777" w:rsidR="0019544F" w:rsidRDefault="00CA3644">
      <w:pPr>
        <w:pStyle w:val="Default"/>
        <w:jc w:val="center"/>
        <w:rPr>
          <w:rFonts w:ascii="Helvetica" w:eastAsia="Helvetica" w:hAnsi="Helvetica" w:cs="Helvetica"/>
          <w:color w:val="818181"/>
          <w:u w:color="818181"/>
        </w:rPr>
      </w:pPr>
      <w:r>
        <w:rPr>
          <w:rFonts w:ascii="Helvetica" w:hAnsi="Helvetica"/>
          <w:color w:val="818181"/>
          <w:u w:color="818181"/>
        </w:rPr>
        <w:t>Gryphon Café 105 W. Lancaster Ave Wayne 19087</w:t>
      </w:r>
    </w:p>
    <w:p w14:paraId="0BCAA8B4" w14:textId="77777777" w:rsidR="0019544F" w:rsidRDefault="00CA3644">
      <w:pPr>
        <w:pStyle w:val="Default"/>
        <w:jc w:val="center"/>
      </w:pPr>
      <w:r>
        <w:rPr>
          <w:rFonts w:ascii="Helvetica" w:hAnsi="Helvetica"/>
          <w:color w:val="818181"/>
          <w:u w:color="818181"/>
        </w:rPr>
        <w:t>Santander Bank (parking) 123 W. Lancaster Ave</w:t>
      </w:r>
    </w:p>
    <w:sectPr w:rsidR="0019544F">
      <w:headerReference w:type="default" r:id="rId8"/>
      <w:footerReference w:type="default" r:id="rId9"/>
      <w:pgSz w:w="12240" w:h="15840"/>
      <w:pgMar w:top="1296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8846" w14:textId="77777777" w:rsidR="00F124BE" w:rsidRDefault="00F124BE">
      <w:r>
        <w:separator/>
      </w:r>
    </w:p>
  </w:endnote>
  <w:endnote w:type="continuationSeparator" w:id="0">
    <w:p w14:paraId="24C4951C" w14:textId="77777777" w:rsidR="00F124BE" w:rsidRDefault="00F1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D7B8" w14:textId="77777777" w:rsidR="0019544F" w:rsidRDefault="001954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A16B" w14:textId="77777777" w:rsidR="00F124BE" w:rsidRDefault="00F124BE">
      <w:r>
        <w:separator/>
      </w:r>
    </w:p>
  </w:footnote>
  <w:footnote w:type="continuationSeparator" w:id="0">
    <w:p w14:paraId="7D6144B0" w14:textId="77777777" w:rsidR="00F124BE" w:rsidRDefault="00F1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49E6" w14:textId="77777777" w:rsidR="0019544F" w:rsidRDefault="001954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F"/>
    <w:rsid w:val="000A1C47"/>
    <w:rsid w:val="001606F6"/>
    <w:rsid w:val="0019544F"/>
    <w:rsid w:val="00475C68"/>
    <w:rsid w:val="00553D26"/>
    <w:rsid w:val="008648FE"/>
    <w:rsid w:val="00940BA8"/>
    <w:rsid w:val="00963FBD"/>
    <w:rsid w:val="009A3116"/>
    <w:rsid w:val="00B00C65"/>
    <w:rsid w:val="00CA3644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0733D"/>
  <w15:docId w15:val="{2F037E47-F7F5-4219-AC0F-FB8CF39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B. Tucker</dc:creator>
  <cp:lastModifiedBy>Jennifer B. Tucker</cp:lastModifiedBy>
  <cp:revision>2</cp:revision>
  <cp:lastPrinted>2019-01-09T16:12:00Z</cp:lastPrinted>
  <dcterms:created xsi:type="dcterms:W3CDTF">2019-03-18T19:20:00Z</dcterms:created>
  <dcterms:modified xsi:type="dcterms:W3CDTF">2019-03-18T19:20:00Z</dcterms:modified>
</cp:coreProperties>
</file>